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448fb2f62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FOKUS NORD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NORD CONSULT AS</w:t>
      </w:r>
    </w:p>
    <w:sectPr>
      <w:headerReference xmlns:r="http://schemas.openxmlformats.org/officeDocument/2006/relationships" w:type="default" r:id="R9407076bf22343bf"/>
      <w:footerReference xmlns:r="http://schemas.openxmlformats.org/officeDocument/2006/relationships" w:type="default" r:id="R0a95e200dffc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NORD CONSULT AS   ·   Org.nr 916 068 956   ·   Breivikveien 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NORD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7076bf22343bf" /><Relationship Type="http://schemas.openxmlformats.org/officeDocument/2006/relationships/footer" Target="/word/footer1.xml" Id="R0a95e200dffc49c2" /></Relationships>
</file>