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de2aabf35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AS</w:t>
      </w:r>
    </w:p>
    <w:sectPr>
      <w:headerReference xmlns:r="http://schemas.openxmlformats.org/officeDocument/2006/relationships" w:type="default" r:id="R3107a8c394e94188"/>
      <w:footerReference xmlns:r="http://schemas.openxmlformats.org/officeDocument/2006/relationships" w:type="default" r:id="R9c44dd4fa79a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7a8c394e94188" /><Relationship Type="http://schemas.openxmlformats.org/officeDocument/2006/relationships/footer" Target="/word/footer1.xml" Id="R9c44dd4fa79a4c60" /></Relationships>
</file>