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ec2ccf90de46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MI AARS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 AARS AS</w:t>
      </w:r>
    </w:p>
    <w:sectPr>
      <w:headerReference xmlns:r="http://schemas.openxmlformats.org/officeDocument/2006/relationships" w:type="default" r:id="R8ab3f8e878504c6d"/>
      <w:footerReference xmlns:r="http://schemas.openxmlformats.org/officeDocument/2006/relationships" w:type="default" r:id="R740bcd4d126242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 AARS AS   ·   Org.nr 916 189 761   ·   Bygdøy allé 4   ·   0257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 AARS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b3f8e878504c6d" /><Relationship Type="http://schemas.openxmlformats.org/officeDocument/2006/relationships/footer" Target="/word/footer1.xml" Id="R740bcd4d1262423e" /></Relationships>
</file>