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4ee306c4649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627f42ff823c422b"/>
      <w:footerReference xmlns:r="http://schemas.openxmlformats.org/officeDocument/2006/relationships" w:type="default" r:id="R46b52c0fb89b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f42ff823c422b" /><Relationship Type="http://schemas.openxmlformats.org/officeDocument/2006/relationships/footer" Target="/word/footer1.xml" Id="R46b52c0fb89b41e0" /></Relationships>
</file>