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97c3e039d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PRECISO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464ce265cbb24289"/>
      <w:footerReference xmlns:r="http://schemas.openxmlformats.org/officeDocument/2006/relationships" w:type="default" r:id="R45a4174303c0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ce265cbb24289" /><Relationship Type="http://schemas.openxmlformats.org/officeDocument/2006/relationships/footer" Target="/word/footer1.xml" Id="R45a4174303c041fc" /></Relationships>
</file>