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c52f4d0aa49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GABLER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AS</w:t>
      </w:r>
    </w:p>
    <w:sectPr>
      <w:headerReference xmlns:r="http://schemas.openxmlformats.org/officeDocument/2006/relationships" w:type="default" r:id="R946009a70c124221"/>
      <w:footerReference xmlns:r="http://schemas.openxmlformats.org/officeDocument/2006/relationships" w:type="default" r:id="R22f57d1d1ccf49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AS   ·   Org.nr 916 485 387   ·   Solheimsgaten 7E   ·   5058 BERGEN   ·   Tlf. 24 13 07 00   ·   post@gabler.no   ·   www.gabler.no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6009a70c124221" /><Relationship Type="http://schemas.openxmlformats.org/officeDocument/2006/relationships/footer" Target="/word/footer1.xml" Id="R22f57d1d1ccf494b" /></Relationships>
</file>