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656541b7d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LØVE18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LØVE18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a41abb2624ed1"/>
      <w:footerReference xmlns:r="http://schemas.openxmlformats.org/officeDocument/2006/relationships" w:type="default" r:id="Ra57fd41e3f48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LØVE18 INVEST AS   ·   Org.nr 916 579 314   ·   c/o Linda Skår, Hestholmvegen 18A   ·   6014 ÅLESUND   ·   lindaskaar@hotmail.com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LØVE18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a41abb2624ed1" /><Relationship Type="http://schemas.openxmlformats.org/officeDocument/2006/relationships/footer" Target="/word/footer1.xml" Id="Ra57fd41e3f484a1c" /></Relationships>
</file>