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9305ec78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LØVE18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LØVE18 INVEST AS</w:t>
      </w:r>
    </w:p>
    <w:sectPr>
      <w:headerReference xmlns:r="http://schemas.openxmlformats.org/officeDocument/2006/relationships" w:type="default" r:id="R05c7753d91084b7a"/>
      <w:footerReference xmlns:r="http://schemas.openxmlformats.org/officeDocument/2006/relationships" w:type="default" r:id="R63e4dcb5760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LØVE18 INVEST AS   ·   Org.nr 916 579 314   ·   c/o Linda Skår, Hestholmvegen 18A   ·   6014 ÅLESUND   ·   lindaskaar@hotmail.com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LØVE18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7753d91084b7a" /><Relationship Type="http://schemas.openxmlformats.org/officeDocument/2006/relationships/footer" Target="/word/footer1.xml" Id="R63e4dcb5760146a5" /></Relationships>
</file>