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d33a225d9443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ROCKSTUFF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ROCKSTUFF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f64262e1d34661"/>
      <w:footerReference xmlns:r="http://schemas.openxmlformats.org/officeDocument/2006/relationships" w:type="default" r:id="R3c2e2f567ad04a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ROCKSTUFF AS   ·   Org.nr 916 625 618   ·   c/o Gunnar Stnsaker, Dronningens gate 12   ·   0152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ROCKSTUFF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f64262e1d34661" /><Relationship Type="http://schemas.openxmlformats.org/officeDocument/2006/relationships/footer" Target="/word/footer1.xml" Id="R3c2e2f567ad04a31" /></Relationships>
</file>