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baf2393b4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WEPZ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WEPZ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594f0c6c944877"/>
      <w:footerReference xmlns:r="http://schemas.openxmlformats.org/officeDocument/2006/relationships" w:type="default" r:id="R1a5d12b0c805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WEPZ AS   ·   Org.nr 916 647 050   ·   c/o Capguard,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94f0c6c944877" /><Relationship Type="http://schemas.openxmlformats.org/officeDocument/2006/relationships/footer" Target="/word/footer1.xml" Id="R1a5d12b0c8054b58" /></Relationships>
</file>