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2b7e8c898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HODEL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HODEL EIENDOM AS</w:t>
      </w:r>
    </w:p>
    <w:sectPr>
      <w:headerReference xmlns:r="http://schemas.openxmlformats.org/officeDocument/2006/relationships" w:type="default" r:id="R69e01027acd14da6"/>
      <w:footerReference xmlns:r="http://schemas.openxmlformats.org/officeDocument/2006/relationships" w:type="default" r:id="R46e4623cb650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HODEL EIENDOM AS   ·   Org.nr 916 649 657   ·   Gamlevegen 38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01027acd14da6" /><Relationship Type="http://schemas.openxmlformats.org/officeDocument/2006/relationships/footer" Target="/word/footer1.xml" Id="R46e4623cb6504996" /></Relationships>
</file>