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0e5f533ef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SPINO AS</w:t>
      </w:r>
    </w:p>
    <w:sectPr>
      <w:headerReference xmlns:r="http://schemas.openxmlformats.org/officeDocument/2006/relationships" w:type="default" r:id="Rf84c17e6e89041b0"/>
      <w:footerReference xmlns:r="http://schemas.openxmlformats.org/officeDocument/2006/relationships" w:type="default" r:id="R677dcfc3bc85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SPINO AS   ·   Org.nr 916 871 295   ·   Kubberødalleen 41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c17e6e89041b0" /><Relationship Type="http://schemas.openxmlformats.org/officeDocument/2006/relationships/footer" Target="/word/footer1.xml" Id="R677dcfc3bc854fd5" /></Relationships>
</file>