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583f7cc73c48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VIS REGNSKAP OSLO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 REGNSKAP OSLO AS</w:t>
      </w:r>
    </w:p>
    <w:sectPr>
      <w:headerReference xmlns:r="http://schemas.openxmlformats.org/officeDocument/2006/relationships" w:type="default" r:id="Rfdea0f6ce0264687"/>
      <w:footerReference xmlns:r="http://schemas.openxmlformats.org/officeDocument/2006/relationships" w:type="default" r:id="Re3b00a9a7cf54a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 REGNSKAP OSLO AS   ·   Org.nr 916 907 648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ea0f6ce0264687" /><Relationship Type="http://schemas.openxmlformats.org/officeDocument/2006/relationships/footer" Target="/word/footer1.xml" Id="Re3b00a9a7cf54a97" /></Relationships>
</file>