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49a30029b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TAKARO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TAKARO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ab3ff01d274e92"/>
      <w:footerReference xmlns:r="http://schemas.openxmlformats.org/officeDocument/2006/relationships" w:type="default" r:id="Rafabff087561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TAKARO AS   ·   Org.nr 916 928 777   ·   Rødmyrjordet 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b3ff01d274e92" /><Relationship Type="http://schemas.openxmlformats.org/officeDocument/2006/relationships/footer" Target="/word/footer1.xml" Id="Rafabff0875614725" /></Relationships>
</file>