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311ba8de949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Hovdebygda,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TUSSA KRAFT AS</w:t>
      </w:r>
    </w:p>
    <w:sectPr>
      <w:headerReference xmlns:r="http://schemas.openxmlformats.org/officeDocument/2006/relationships" w:type="default" r:id="R69832ec508694ba6"/>
      <w:footerReference xmlns:r="http://schemas.openxmlformats.org/officeDocument/2006/relationships" w:type="default" r:id="R137388ec9780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TUSSA KRAFT AS   ·   Org.nr 916 929 641   ·   Langemyra 6   ·   6160 HOVDEBYGDA   ·   Tlf. 70 04 62 00   ·   firmapost@tussa.no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TUSSA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32ec508694ba6" /><Relationship Type="http://schemas.openxmlformats.org/officeDocument/2006/relationships/footer" Target="/word/footer1.xml" Id="R137388ec97804a25" /></Relationships>
</file>