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b9b5d81ef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REIEREN AS</w:t>
      </w:r>
    </w:p>
    <w:sectPr>
      <w:headerReference xmlns:r="http://schemas.openxmlformats.org/officeDocument/2006/relationships" w:type="default" r:id="R0c6c1042fdb1448c"/>
      <w:footerReference xmlns:r="http://schemas.openxmlformats.org/officeDocument/2006/relationships" w:type="default" r:id="R2b6fc58453e048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REIEREN AS   ·   Org.nr 917 004 730   ·   Stjerneveien 11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c1042fdb1448c" /><Relationship Type="http://schemas.openxmlformats.org/officeDocument/2006/relationships/footer" Target="/word/footer1.xml" Id="R2b6fc58453e04836" /></Relationships>
</file>