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fd98310d044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STEINODDEN 3 AS</w:t>
      </w:r>
    </w:p>
    <w:sectPr>
      <w:headerReference xmlns:r="http://schemas.openxmlformats.org/officeDocument/2006/relationships" w:type="default" r:id="Ref4198d2078a439f"/>
      <w:footerReference xmlns:r="http://schemas.openxmlformats.org/officeDocument/2006/relationships" w:type="default" r:id="R865098213027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3 AS   ·   Org.nr 917 487 421   ·   Gamle Eigerøyveien 80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198d2078a439f" /><Relationship Type="http://schemas.openxmlformats.org/officeDocument/2006/relationships/footer" Target="/word/footer1.xml" Id="R8650982130274251" /></Relationships>
</file>