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2f24bef0f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 PARTNER AS</w:t>
      </w:r>
    </w:p>
    <w:sectPr>
      <w:headerReference xmlns:r="http://schemas.openxmlformats.org/officeDocument/2006/relationships" w:type="default" r:id="R68d479ff6c7a489e"/>
      <w:footerReference xmlns:r="http://schemas.openxmlformats.org/officeDocument/2006/relationships" w:type="default" r:id="R102587a5a1a3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479ff6c7a489e" /><Relationship Type="http://schemas.openxmlformats.org/officeDocument/2006/relationships/footer" Target="/word/footer1.xml" Id="R102587a5a1a34f24" /></Relationships>
</file>