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2ccec28f74d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GEORG KVERNELAND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GEORG KVERNELAND AS</w:t>
      </w:r>
    </w:p>
    <w:sectPr>
      <w:headerReference xmlns:r="http://schemas.openxmlformats.org/officeDocument/2006/relationships" w:type="default" r:id="R63f7f42bde68493c"/>
      <w:footerReference xmlns:r="http://schemas.openxmlformats.org/officeDocument/2006/relationships" w:type="default" r:id="R70b177fccdff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7f42bde68493c" /><Relationship Type="http://schemas.openxmlformats.org/officeDocument/2006/relationships/footer" Target="/word/footer1.xml" Id="R70b177fccdff4cba" /></Relationships>
</file>