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193b23b22944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GAV INVEST AS, org.nr 918 087 044,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GAV INVEST AS</w:t>
      </w:r>
    </w:p>
    <w:sectPr>
      <w:headerReference xmlns:r="http://schemas.openxmlformats.org/officeDocument/2006/relationships" w:type="default" r:id="Rab2810e28d0e4d17"/>
      <w:footerReference xmlns:r="http://schemas.openxmlformats.org/officeDocument/2006/relationships" w:type="default" r:id="R8dfe4513c106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810e28d0e4d17" /><Relationship Type="http://schemas.openxmlformats.org/officeDocument/2006/relationships/footer" Target="/word/footer1.xml" Id="R8dfe4513c106495f" /></Relationships>
</file>