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a7b2054ba4a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THE LIGHTHOUSE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 LIGHTHOUSE AS</w:t>
      </w:r>
    </w:p>
    <w:sectPr>
      <w:headerReference xmlns:r="http://schemas.openxmlformats.org/officeDocument/2006/relationships" w:type="default" r:id="Re8c94016c69f420d"/>
      <w:footerReference xmlns:r="http://schemas.openxmlformats.org/officeDocument/2006/relationships" w:type="default" r:id="Rb9e0d99b9cba4e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 LIGHTHOUSE AS   ·   Org.nr 918 751 777   ·   Thaulows vei 10B   ·   0369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 LIGHTHOUSE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c94016c69f420d" /><Relationship Type="http://schemas.openxmlformats.org/officeDocument/2006/relationships/footer" Target="/word/footer1.xml" Id="Rb9e0d99b9cba4e4f" /></Relationships>
</file>