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8f5628d1048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7b6ed09d5d4717"/>
      <w:footerReference xmlns:r="http://schemas.openxmlformats.org/officeDocument/2006/relationships" w:type="default" r:id="R1d78f14b12504d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ASKARI AS   ·   Org.nr 918 789 804   ·   Ringheimsvegen 1   ·   5704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b6ed09d5d4717" /><Relationship Type="http://schemas.openxmlformats.org/officeDocument/2006/relationships/footer" Target="/word/footer1.xml" Id="R1d78f14b12504ddf" /></Relationships>
</file>