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c92973d22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GRØNENG KAPITAL AS.</w:t>
      </w:r>
    </w:p>
    <w:sectPr>
      <w:headerReference xmlns:r="http://schemas.openxmlformats.org/officeDocument/2006/relationships" w:type="default" r:id="R06a966b2a6394979"/>
      <w:footerReference xmlns:r="http://schemas.openxmlformats.org/officeDocument/2006/relationships" w:type="default" r:id="R959b7f63f0dd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966b2a6394979" /><Relationship Type="http://schemas.openxmlformats.org/officeDocument/2006/relationships/footer" Target="/word/footer1.xml" Id="R959b7f63f0dd49d6" /></Relationships>
</file>