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1a8309f00341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GRØNENG KAPITAL AS</w:t>
      </w:r>
    </w:p>
    <w:sectPr>
      <w:headerReference xmlns:r="http://schemas.openxmlformats.org/officeDocument/2006/relationships" w:type="default" r:id="Rbd46307643df4091"/>
      <w:footerReference xmlns:r="http://schemas.openxmlformats.org/officeDocument/2006/relationships" w:type="default" r:id="Reae86d44ae7645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GRØNENG KAPITAL AS   ·   Org.nr 918 808 043   ·   Grimelundsveien 3J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46307643df4091" /><Relationship Type="http://schemas.openxmlformats.org/officeDocument/2006/relationships/footer" Target="/word/footer1.xml" Id="Reae86d44ae7645d7" /></Relationships>
</file>