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ccc627e44a4d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RRO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RRO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Hunndalen,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RRO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c2f168a4f58c4fa3"/>
      <w:footerReference xmlns:r="http://schemas.openxmlformats.org/officeDocument/2006/relationships" w:type="default" r:id="Rc125d028921f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RRO AS   ·   Org.nr 919 086 688   ·   Damvegen 8   ·   2827 HUNNDALEN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f168a4f58c4fa3" /><Relationship Type="http://schemas.openxmlformats.org/officeDocument/2006/relationships/footer" Target="/word/footer1.xml" Id="Rc125d028921f40c0" /></Relationships>
</file>