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35c52e7cd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8a3ef0ff949f2"/>
      <w:footerReference xmlns:r="http://schemas.openxmlformats.org/officeDocument/2006/relationships" w:type="default" r:id="R643c89d3bc4a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GRYTNES EIENDOM AS   ·   Org.nr 919 362 138   ·   Naustvegen 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8a3ef0ff949f2" /><Relationship Type="http://schemas.openxmlformats.org/officeDocument/2006/relationships/footer" Target="/word/footer1.xml" Id="R643c89d3bc4a4ebb" /></Relationships>
</file>