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44e0f2d86c47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GARDERMOEN ØKONOMI AS</w:t>
      </w:r>
    </w:p>
    <w:sectPr>
      <w:headerReference xmlns:r="http://schemas.openxmlformats.org/officeDocument/2006/relationships" w:type="default" r:id="R2917ae70d2344fb5"/>
      <w:footerReference xmlns:r="http://schemas.openxmlformats.org/officeDocument/2006/relationships" w:type="default" r:id="R8eac09336ac749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GARDERMOEN ØKONOMI AS   ·   Org.nr 919 383 755   ·   Industrivegen 4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GARDERMOEN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17ae70d2344fb5" /><Relationship Type="http://schemas.openxmlformats.org/officeDocument/2006/relationships/footer" Target="/word/footer1.xml" Id="R8eac09336ac7491a" /></Relationships>
</file>