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b18814494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JFK INVEST AS</w:t>
      </w:r>
    </w:p>
    <w:sectPr>
      <w:headerReference xmlns:r="http://schemas.openxmlformats.org/officeDocument/2006/relationships" w:type="default" r:id="R0662264f08b9434d"/>
      <w:footerReference xmlns:r="http://schemas.openxmlformats.org/officeDocument/2006/relationships" w:type="default" r:id="R717cba18bc1c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2264f08b9434d" /><Relationship Type="http://schemas.openxmlformats.org/officeDocument/2006/relationships/footer" Target="/word/footer1.xml" Id="R717cba18bc1c4c33" /></Relationships>
</file>