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98ba0cacd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ISAA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6baaf09bc18f44ac"/>
      <w:footerReference xmlns:r="http://schemas.openxmlformats.org/officeDocument/2006/relationships" w:type="default" r:id="Rcafec5bd2890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af09bc18f44ac" /><Relationship Type="http://schemas.openxmlformats.org/officeDocument/2006/relationships/footer" Target="/word/footer1.xml" Id="Rcafec5bd289040a1" /></Relationships>
</file>