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3585cb3874c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SOMMARVIKA AS</w:t>
      </w:r>
    </w:p>
    <w:sectPr>
      <w:headerReference xmlns:r="http://schemas.openxmlformats.org/officeDocument/2006/relationships" w:type="default" r:id="R9179af35c5e943a3"/>
      <w:footerReference xmlns:r="http://schemas.openxmlformats.org/officeDocument/2006/relationships" w:type="default" r:id="Rc71f4b012034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SOMMARVIKA AS   ·   Org.nr 919 815 051   ·   Råtun 73   ·   5239 RÅDAL   ·   sh@holbergfondene.no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af35c5e943a3" /><Relationship Type="http://schemas.openxmlformats.org/officeDocument/2006/relationships/footer" Target="/word/footer1.xml" Id="Rc71f4b01203445d4" /></Relationships>
</file>