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2c1a9b51e44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TREBOR INVESTERINGER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TREBOR INVESTERINGER AS</w:t>
      </w:r>
    </w:p>
    <w:sectPr>
      <w:headerReference xmlns:r="http://schemas.openxmlformats.org/officeDocument/2006/relationships" w:type="default" r:id="Rdb432253a32e4bfd"/>
      <w:footerReference xmlns:r="http://schemas.openxmlformats.org/officeDocument/2006/relationships" w:type="default" r:id="R3cc1bd808d23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TREBOR INVESTERINGER AS   ·   Org.nr 919 860 456   ·   Steinsvikvegen 135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TREBOR INVESTERINGER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32253a32e4bfd" /><Relationship Type="http://schemas.openxmlformats.org/officeDocument/2006/relationships/footer" Target="/word/footer1.xml" Id="R3cc1bd808d234925" /></Relationships>
</file>