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a8eb847384c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REVISJON AS</w:t>
      </w:r>
    </w:p>
    <w:sectPr>
      <w:headerReference xmlns:r="http://schemas.openxmlformats.org/officeDocument/2006/relationships" w:type="default" r:id="R713bc877ad184cb6"/>
      <w:footerReference xmlns:r="http://schemas.openxmlformats.org/officeDocument/2006/relationships" w:type="default" r:id="Re895d654affd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REVISJON AS   ·   Org.nr 919 875 208   ·   Heiane 2B   ·   5131 NYBORG   ·   post@vikrevisjon.no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bc877ad184cb6" /><Relationship Type="http://schemas.openxmlformats.org/officeDocument/2006/relationships/footer" Target="/word/footer1.xml" Id="Re895d654affd4b9b" /></Relationships>
</file>