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25115b6ca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391157bfad42454d"/>
      <w:footerReference xmlns:r="http://schemas.openxmlformats.org/officeDocument/2006/relationships" w:type="default" r:id="Ref224e539ac8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157bfad42454d" /><Relationship Type="http://schemas.openxmlformats.org/officeDocument/2006/relationships/footer" Target="/word/footer1.xml" Id="Ref224e539ac84bb1" /></Relationships>
</file>