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59a4a93a04a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5 AS</w:t>
      </w:r>
    </w:p>
    <w:sectPr>
      <w:headerReference xmlns:r="http://schemas.openxmlformats.org/officeDocument/2006/relationships" w:type="default" r:id="R2f59b96b65b944ae"/>
      <w:footerReference xmlns:r="http://schemas.openxmlformats.org/officeDocument/2006/relationships" w:type="default" r:id="R39fd47ad5b4d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9b96b65b944ae" /><Relationship Type="http://schemas.openxmlformats.org/officeDocument/2006/relationships/footer" Target="/word/footer1.xml" Id="R39fd47ad5b4d4c44" /></Relationships>
</file>