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5c896b373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V AS</w:t>
      </w:r>
    </w:p>
    <w:sectPr>
      <w:headerReference xmlns:r="http://schemas.openxmlformats.org/officeDocument/2006/relationships" w:type="default" r:id="Rf71b1728251e4baa"/>
      <w:footerReference xmlns:r="http://schemas.openxmlformats.org/officeDocument/2006/relationships" w:type="default" r:id="Rf3030bc4f37e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V AS   ·   Org.nr 920 060 412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b1728251e4baa" /><Relationship Type="http://schemas.openxmlformats.org/officeDocument/2006/relationships/footer" Target="/word/footer1.xml" Id="Rf3030bc4f37e4237" /></Relationships>
</file>