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4b551c79e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RADENBACH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ce77992056bd4034"/>
      <w:footerReference xmlns:r="http://schemas.openxmlformats.org/officeDocument/2006/relationships" w:type="default" r:id="Rd1bdf245051e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7992056bd4034" /><Relationship Type="http://schemas.openxmlformats.org/officeDocument/2006/relationships/footer" Target="/word/footer1.xml" Id="Rd1bdf245051e4397" /></Relationships>
</file>