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306ddfb21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DEMROEN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adf89839e2f24f8b"/>
      <w:footerReference xmlns:r="http://schemas.openxmlformats.org/officeDocument/2006/relationships" w:type="default" r:id="R28b71ba7bcd5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89839e2f24f8b" /><Relationship Type="http://schemas.openxmlformats.org/officeDocument/2006/relationships/footer" Target="/word/footer1.xml" Id="R28b71ba7bcd547c9" /></Relationships>
</file>