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eae84d9e048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REGIO360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REGIO360 UTVIKLING AS</w:t>
      </w:r>
    </w:p>
    <w:sectPr>
      <w:headerReference xmlns:r="http://schemas.openxmlformats.org/officeDocument/2006/relationships" w:type="default" r:id="R7527e89e1edb4cfd"/>
      <w:footerReference xmlns:r="http://schemas.openxmlformats.org/officeDocument/2006/relationships" w:type="default" r:id="R89b026c84d31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REGIO360 UTVIKLING AS   ·   Org.nr 920 510 914   ·   Mjølnerveien 22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REGIO360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7e89e1edb4cfd" /><Relationship Type="http://schemas.openxmlformats.org/officeDocument/2006/relationships/footer" Target="/word/footer1.xml" Id="R89b026c84d314e9c" /></Relationships>
</file>