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7c5e581d8d4e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STARTUP ELEVATION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STARTUP ELEVATION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7691c41eaf45ba"/>
      <w:footerReference xmlns:r="http://schemas.openxmlformats.org/officeDocument/2006/relationships" w:type="default" r:id="Rd6cd5e46b44941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STARTUP ELEVATION AS   ·   Org.nr 920 624 421   ·   Oscars gate 27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STARTUP ELEVATION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7691c41eaf45ba" /><Relationship Type="http://schemas.openxmlformats.org/officeDocument/2006/relationships/footer" Target="/word/footer1.xml" Id="Rd6cd5e46b4494101" /></Relationships>
</file>