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84b635210c41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NORDRE HOLO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NORDRE HOLO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2d2b0a93c44fc1"/>
      <w:footerReference xmlns:r="http://schemas.openxmlformats.org/officeDocument/2006/relationships" w:type="default" r:id="R60598d43ae1145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NORDRE HOLO AS   ·   Org.nr 920 669 484   ·   Vestmarkveien 108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NORDRE HOLO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2d2b0a93c44fc1" /><Relationship Type="http://schemas.openxmlformats.org/officeDocument/2006/relationships/footer" Target="/word/footer1.xml" Id="R60598d43ae114517" /></Relationships>
</file>