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9511d698a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GRANDIFLORA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GRANDIFLORA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f69c49763e48ae"/>
      <w:footerReference xmlns:r="http://schemas.openxmlformats.org/officeDocument/2006/relationships" w:type="default" r:id="Re8eb347231ff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69c49763e48ae" /><Relationship Type="http://schemas.openxmlformats.org/officeDocument/2006/relationships/footer" Target="/word/footer1.xml" Id="Re8eb347231ff4cb1" /></Relationships>
</file>