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0b897df8d4a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2bbd99421468e"/>
      <w:footerReference xmlns:r="http://schemas.openxmlformats.org/officeDocument/2006/relationships" w:type="default" r:id="Rf8f1def8e72c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 CAPITAL AS   ·   Org.nr 920 820 077   ·   Tostrups gate 18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2bbd99421468e" /><Relationship Type="http://schemas.openxmlformats.org/officeDocument/2006/relationships/footer" Target="/word/footer1.xml" Id="Rf8f1def8e72c40d8" /></Relationships>
</file>