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4e6998ee9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Adminco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8e3bf07afc5c485f"/>
      <w:footerReference xmlns:r="http://schemas.openxmlformats.org/officeDocument/2006/relationships" w:type="default" r:id="Reac70bd82faf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bf07afc5c485f" /><Relationship Type="http://schemas.openxmlformats.org/officeDocument/2006/relationships/footer" Target="/word/footer1.xml" Id="Reac70bd82faf4e2d" /></Relationships>
</file>