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b98bd0fa144b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Adminco</w:t>
      </w:r>
    </w:p>
    <w:sectPr>
      <w:headerReference xmlns:r="http://schemas.openxmlformats.org/officeDocument/2006/relationships" w:type="default" r:id="R91977326054044e8"/>
      <w:footerReference xmlns:r="http://schemas.openxmlformats.org/officeDocument/2006/relationships" w:type="default" r:id="Re21d077f8f02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977326054044e8" /><Relationship Type="http://schemas.openxmlformats.org/officeDocument/2006/relationships/footer" Target="/word/footer1.xml" Id="Re21d077f8f024f68" /></Relationships>
</file>