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26a3d6e6d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CADO INVEST AS</w:t>
      </w:r>
    </w:p>
    <w:sectPr>
      <w:headerReference xmlns:r="http://schemas.openxmlformats.org/officeDocument/2006/relationships" w:type="default" r:id="Rf86545626c894ab0"/>
      <w:footerReference xmlns:r="http://schemas.openxmlformats.org/officeDocument/2006/relationships" w:type="default" r:id="Rca6c70a9e3a2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545626c894ab0" /><Relationship Type="http://schemas.openxmlformats.org/officeDocument/2006/relationships/footer" Target="/word/footer1.xml" Id="Rca6c70a9e3a24958" /></Relationships>
</file>