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78418d667d46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ENDURANCE INVEST AS</w:t>
      </w:r>
    </w:p>
    <w:sectPr>
      <w:headerReference xmlns:r="http://schemas.openxmlformats.org/officeDocument/2006/relationships" w:type="default" r:id="R8a64b5a6f5264f33"/>
      <w:footerReference xmlns:r="http://schemas.openxmlformats.org/officeDocument/2006/relationships" w:type="default" r:id="R30b3297c98fd47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ENDURANCE INVEST AS   ·   Org.nr 920 980 236   ·   c/o Knut Bergsvand, Leiv Eirikssons vei 44   ·   3269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ENDURANCE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64b5a6f5264f33" /><Relationship Type="http://schemas.openxmlformats.org/officeDocument/2006/relationships/footer" Target="/word/footer1.xml" Id="R30b3297c98fd4734" /></Relationships>
</file>