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7ba6c31704e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AKSJELAG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AKSJELAG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452858067641e8"/>
      <w:footerReference xmlns:r="http://schemas.openxmlformats.org/officeDocument/2006/relationships" w:type="default" r:id="R75dff9ba44af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52858067641e8" /><Relationship Type="http://schemas.openxmlformats.org/officeDocument/2006/relationships/footer" Target="/word/footer1.xml" Id="R75dff9ba44af4d7e" /></Relationships>
</file>