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37cbf8cee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INVEST AS</w:t>
      </w:r>
    </w:p>
    <w:sectPr>
      <w:headerReference xmlns:r="http://schemas.openxmlformats.org/officeDocument/2006/relationships" w:type="default" r:id="Rbcadb2d4470e4c01"/>
      <w:footerReference xmlns:r="http://schemas.openxmlformats.org/officeDocument/2006/relationships" w:type="default" r:id="R6f196a5ca118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db2d4470e4c01" /><Relationship Type="http://schemas.openxmlformats.org/officeDocument/2006/relationships/footer" Target="/word/footer1.xml" Id="R6f196a5ca11843eb" /></Relationships>
</file>