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4a4a5b8c84a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ZOOM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ZOOM INVEST AS</w:t>
      </w:r>
    </w:p>
    <w:sectPr>
      <w:headerReference xmlns:r="http://schemas.openxmlformats.org/officeDocument/2006/relationships" w:type="default" r:id="R1349109d2c8b4813"/>
      <w:footerReference xmlns:r="http://schemas.openxmlformats.org/officeDocument/2006/relationships" w:type="default" r:id="Rea4b28becf0e44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ZOOM INVEST AS   ·   Org.nr 921 143 222   ·   Furutoppen 6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49109d2c8b4813" /><Relationship Type="http://schemas.openxmlformats.org/officeDocument/2006/relationships/footer" Target="/word/footer1.xml" Id="Rea4b28becf0e4408" /></Relationships>
</file>