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2db3ba899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SKY ECONOMY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SKY ECONOMY AS</w:t>
      </w:r>
    </w:p>
    <w:sectPr>
      <w:headerReference xmlns:r="http://schemas.openxmlformats.org/officeDocument/2006/relationships" w:type="default" r:id="Rbfab92cbcdc74263"/>
      <w:footerReference xmlns:r="http://schemas.openxmlformats.org/officeDocument/2006/relationships" w:type="default" r:id="R5a50eed5568a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b92cbcdc74263" /><Relationship Type="http://schemas.openxmlformats.org/officeDocument/2006/relationships/footer" Target="/word/footer1.xml" Id="R5a50eed5568a46d0" /></Relationships>
</file>